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E3227" w14:textId="6F95E576" w:rsidR="002568DD" w:rsidRPr="00BE2AEB" w:rsidRDefault="002568DD" w:rsidP="002568DD">
      <w:pPr>
        <w:pBdr>
          <w:top w:val="nil"/>
          <w:left w:val="nil"/>
          <w:bottom w:val="nil"/>
          <w:right w:val="nil"/>
          <w:between w:val="nil"/>
        </w:pBdr>
        <w:spacing w:after="0" w:line="240" w:lineRule="auto"/>
        <w:jc w:val="center"/>
        <w:rPr>
          <w:rFonts w:asciiTheme="minorHAnsi" w:eastAsia="Arial" w:hAnsiTheme="minorHAnsi" w:cs="Arial"/>
          <w:b/>
          <w:sz w:val="36"/>
          <w:szCs w:val="36"/>
        </w:rPr>
      </w:pPr>
      <w:r w:rsidRPr="00BE2AEB">
        <w:rPr>
          <w:rFonts w:asciiTheme="minorHAnsi" w:eastAsia="Arial" w:hAnsiTheme="minorHAnsi" w:cs="Arial"/>
          <w:b/>
          <w:noProof/>
          <w:sz w:val="36"/>
          <w:szCs w:val="36"/>
        </w:rPr>
        <w:drawing>
          <wp:inline distT="0" distB="0" distL="0" distR="0" wp14:anchorId="6490DBB9" wp14:editId="4535461B">
            <wp:extent cx="5672940" cy="17221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80786" cy="1724502"/>
                    </a:xfrm>
                    <a:prstGeom prst="rect">
                      <a:avLst/>
                    </a:prstGeom>
                  </pic:spPr>
                </pic:pic>
              </a:graphicData>
            </a:graphic>
          </wp:inline>
        </w:drawing>
      </w:r>
    </w:p>
    <w:p w14:paraId="7AE6ECF0" w14:textId="77777777" w:rsidR="002568DD" w:rsidRPr="00BE2AEB" w:rsidRDefault="002568DD" w:rsidP="002568DD">
      <w:pPr>
        <w:pBdr>
          <w:top w:val="nil"/>
          <w:left w:val="nil"/>
          <w:bottom w:val="nil"/>
          <w:right w:val="nil"/>
          <w:between w:val="nil"/>
        </w:pBdr>
        <w:spacing w:after="0" w:line="240" w:lineRule="auto"/>
        <w:jc w:val="center"/>
        <w:rPr>
          <w:rFonts w:asciiTheme="minorHAnsi" w:eastAsia="Arial" w:hAnsiTheme="minorHAnsi" w:cs="Arial"/>
          <w:b/>
          <w:sz w:val="36"/>
          <w:szCs w:val="36"/>
        </w:rPr>
      </w:pPr>
    </w:p>
    <w:p w14:paraId="733387CD" w14:textId="336F5213" w:rsidR="002568DD" w:rsidRPr="00BE2AEB" w:rsidRDefault="002568DD" w:rsidP="002568DD">
      <w:pPr>
        <w:pBdr>
          <w:top w:val="nil"/>
          <w:left w:val="nil"/>
          <w:bottom w:val="nil"/>
          <w:right w:val="nil"/>
          <w:between w:val="nil"/>
        </w:pBdr>
        <w:spacing w:after="0" w:line="240" w:lineRule="auto"/>
        <w:jc w:val="center"/>
        <w:rPr>
          <w:rFonts w:asciiTheme="minorHAnsi" w:eastAsia="Arial" w:hAnsiTheme="minorHAnsi" w:cs="Arial"/>
          <w:b/>
          <w:sz w:val="36"/>
          <w:szCs w:val="36"/>
        </w:rPr>
      </w:pPr>
      <w:r w:rsidRPr="00BE2AEB">
        <w:rPr>
          <w:rFonts w:asciiTheme="minorHAnsi" w:eastAsia="Arial" w:hAnsiTheme="minorHAnsi" w:cs="Arial"/>
          <w:b/>
          <w:sz w:val="36"/>
          <w:szCs w:val="36"/>
        </w:rPr>
        <w:t>West Lancashire CVS – trustee role description</w:t>
      </w:r>
    </w:p>
    <w:p w14:paraId="1AEDBC1C" w14:textId="77777777" w:rsidR="002568DD" w:rsidRPr="00BE2AEB" w:rsidRDefault="002568DD" w:rsidP="00A67412">
      <w:pPr>
        <w:pBdr>
          <w:top w:val="nil"/>
          <w:left w:val="nil"/>
          <w:bottom w:val="nil"/>
          <w:right w:val="nil"/>
          <w:between w:val="nil"/>
        </w:pBdr>
        <w:spacing w:after="0" w:line="240" w:lineRule="auto"/>
        <w:rPr>
          <w:rFonts w:asciiTheme="minorHAnsi" w:eastAsia="Arial" w:hAnsiTheme="minorHAnsi" w:cs="Arial"/>
        </w:rPr>
      </w:pPr>
    </w:p>
    <w:p w14:paraId="215E2CA8" w14:textId="01AD85BA"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rPr>
      </w:pPr>
      <w:r w:rsidRPr="00BE2AEB">
        <w:rPr>
          <w:rFonts w:asciiTheme="minorHAnsi" w:eastAsia="Arial" w:hAnsiTheme="minorHAnsi" w:cs="Arial"/>
        </w:rPr>
        <w:t xml:space="preserve">Our trustees play a vital role in making sure that West Lancashire Council for Voluntary Services (WLCVS) achieves its core purpose. They oversee the overall management and administration of the charity. They also ensure that WLCVS has a clear strategy and that our work and goals are in line with our vision. Just as importantly, they support and challenge the executive team to enable WLCVS to grow and thrive, and through this, </w:t>
      </w:r>
      <w:r w:rsidR="00F06CC4" w:rsidRPr="00BE2AEB">
        <w:rPr>
          <w:rFonts w:asciiTheme="minorHAnsi" w:eastAsia="Arial" w:hAnsiTheme="minorHAnsi" w:cs="Arial"/>
        </w:rPr>
        <w:t xml:space="preserve">support and </w:t>
      </w:r>
      <w:r w:rsidRPr="00BE2AEB">
        <w:rPr>
          <w:rFonts w:asciiTheme="minorHAnsi" w:eastAsia="Arial" w:hAnsiTheme="minorHAnsi" w:cs="Arial"/>
        </w:rPr>
        <w:t>grow the V</w:t>
      </w:r>
      <w:r w:rsidR="00F06CC4" w:rsidRPr="00BE2AEB">
        <w:rPr>
          <w:rFonts w:asciiTheme="minorHAnsi" w:eastAsia="Arial" w:hAnsiTheme="minorHAnsi" w:cs="Arial"/>
        </w:rPr>
        <w:t>oluntary</w:t>
      </w:r>
      <w:r w:rsidR="008C0526" w:rsidRPr="00BE2AEB">
        <w:rPr>
          <w:rFonts w:asciiTheme="minorHAnsi" w:eastAsia="Arial" w:hAnsiTheme="minorHAnsi" w:cs="Arial"/>
        </w:rPr>
        <w:t>,</w:t>
      </w:r>
      <w:r w:rsidR="00F06CC4" w:rsidRPr="00BE2AEB">
        <w:rPr>
          <w:rFonts w:asciiTheme="minorHAnsi" w:eastAsia="Arial" w:hAnsiTheme="minorHAnsi" w:cs="Arial"/>
        </w:rPr>
        <w:t xml:space="preserve"> </w:t>
      </w:r>
      <w:r w:rsidRPr="00BE2AEB">
        <w:rPr>
          <w:rFonts w:asciiTheme="minorHAnsi" w:eastAsia="Arial" w:hAnsiTheme="minorHAnsi" w:cs="Arial"/>
        </w:rPr>
        <w:t>C</w:t>
      </w:r>
      <w:r w:rsidR="00F06CC4" w:rsidRPr="00BE2AEB">
        <w:rPr>
          <w:rFonts w:asciiTheme="minorHAnsi" w:eastAsia="Arial" w:hAnsiTheme="minorHAnsi" w:cs="Arial"/>
        </w:rPr>
        <w:t>ommunity</w:t>
      </w:r>
      <w:r w:rsidR="008C0526" w:rsidRPr="00BE2AEB">
        <w:rPr>
          <w:rFonts w:asciiTheme="minorHAnsi" w:eastAsia="Arial" w:hAnsiTheme="minorHAnsi" w:cs="Arial"/>
        </w:rPr>
        <w:t>,</w:t>
      </w:r>
      <w:r w:rsidR="00F06CC4" w:rsidRPr="00BE2AEB">
        <w:rPr>
          <w:rFonts w:asciiTheme="minorHAnsi" w:eastAsia="Arial" w:hAnsiTheme="minorHAnsi" w:cs="Arial"/>
        </w:rPr>
        <w:t xml:space="preserve"> </w:t>
      </w:r>
      <w:r w:rsidRPr="00BE2AEB">
        <w:rPr>
          <w:rFonts w:asciiTheme="minorHAnsi" w:eastAsia="Arial" w:hAnsiTheme="minorHAnsi" w:cs="Arial"/>
        </w:rPr>
        <w:t>F</w:t>
      </w:r>
      <w:r w:rsidR="00F06CC4" w:rsidRPr="00BE2AEB">
        <w:rPr>
          <w:rFonts w:asciiTheme="minorHAnsi" w:eastAsia="Arial" w:hAnsiTheme="minorHAnsi" w:cs="Arial"/>
        </w:rPr>
        <w:t xml:space="preserve">aith and </w:t>
      </w:r>
      <w:r w:rsidRPr="00BE2AEB">
        <w:rPr>
          <w:rFonts w:asciiTheme="minorHAnsi" w:eastAsia="Arial" w:hAnsiTheme="minorHAnsi" w:cs="Arial"/>
        </w:rPr>
        <w:t>S</w:t>
      </w:r>
      <w:r w:rsidR="00F06CC4" w:rsidRPr="00BE2AEB">
        <w:rPr>
          <w:rFonts w:asciiTheme="minorHAnsi" w:eastAsia="Arial" w:hAnsiTheme="minorHAnsi" w:cs="Arial"/>
        </w:rPr>
        <w:t xml:space="preserve">ocial Enterprise </w:t>
      </w:r>
      <w:r w:rsidR="002568DD" w:rsidRPr="00BE2AEB">
        <w:rPr>
          <w:rFonts w:asciiTheme="minorHAnsi" w:eastAsia="Arial" w:hAnsiTheme="minorHAnsi" w:cs="Arial"/>
        </w:rPr>
        <w:t>sector</w:t>
      </w:r>
      <w:r w:rsidRPr="00BE2AEB">
        <w:rPr>
          <w:rFonts w:asciiTheme="minorHAnsi" w:eastAsia="Arial" w:hAnsiTheme="minorHAnsi" w:cs="Arial"/>
        </w:rPr>
        <w:t xml:space="preserve"> in West Lancashire.</w:t>
      </w:r>
    </w:p>
    <w:p w14:paraId="34E3EE6A" w14:textId="7777777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rPr>
      </w:pPr>
    </w:p>
    <w:p w14:paraId="273E39FE" w14:textId="7777777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rPr>
      </w:pPr>
      <w:r w:rsidRPr="00BE2AEB">
        <w:rPr>
          <w:rFonts w:asciiTheme="minorHAnsi" w:eastAsia="Arial" w:hAnsiTheme="minorHAnsi" w:cs="Arial"/>
        </w:rPr>
        <w:t xml:space="preserve">Board members have a collective responsibility. This means that trustees always act as a group and not as individuals. </w:t>
      </w:r>
    </w:p>
    <w:p w14:paraId="194384D1" w14:textId="7777777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rPr>
      </w:pPr>
    </w:p>
    <w:p w14:paraId="4E4AFA9A" w14:textId="7777777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b/>
          <w:bCs/>
          <w:sz w:val="26"/>
          <w:szCs w:val="26"/>
        </w:rPr>
      </w:pPr>
      <w:r w:rsidRPr="00BE2AEB">
        <w:rPr>
          <w:rFonts w:asciiTheme="minorHAnsi" w:eastAsia="Arial" w:hAnsiTheme="minorHAnsi" w:cs="Arial"/>
          <w:b/>
          <w:bCs/>
          <w:sz w:val="26"/>
          <w:szCs w:val="26"/>
        </w:rPr>
        <w:t>Duties:</w:t>
      </w:r>
    </w:p>
    <w:p w14:paraId="241307FF" w14:textId="4A2D74F4"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 xml:space="preserve">Support and provide advice on WLCVS’s purpose, vision, goals and activities. </w:t>
      </w:r>
    </w:p>
    <w:p w14:paraId="092695DC" w14:textId="77777777"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Approve operational strategies and policies, and monitor and evaluate their implementation.</w:t>
      </w:r>
    </w:p>
    <w:p w14:paraId="284FD2B2" w14:textId="2CA99942"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 xml:space="preserve">Oversee WLCVS’s financial plans and budgets and monitor and evaluate progress. </w:t>
      </w:r>
    </w:p>
    <w:p w14:paraId="1952ABDE" w14:textId="77777777"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Ensure the effective and efficient administration of the organisation.</w:t>
      </w:r>
    </w:p>
    <w:p w14:paraId="139815C7" w14:textId="77777777"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Ensure that key risks are being identified, monitored and controlled effectively.</w:t>
      </w:r>
    </w:p>
    <w:p w14:paraId="4C883AA0" w14:textId="1224271B"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 xml:space="preserve">Review and approve </w:t>
      </w:r>
      <w:r w:rsidR="00F06CC4" w:rsidRPr="00BE2AEB">
        <w:rPr>
          <w:rFonts w:asciiTheme="minorHAnsi" w:eastAsia="Arial" w:hAnsiTheme="minorHAnsi" w:cs="Arial"/>
        </w:rPr>
        <w:t>WLCVS</w:t>
      </w:r>
      <w:r w:rsidRPr="00BE2AEB">
        <w:rPr>
          <w:rFonts w:asciiTheme="minorHAnsi" w:eastAsia="Arial" w:hAnsiTheme="minorHAnsi" w:cs="Arial"/>
        </w:rPr>
        <w:t>’s financial statements.</w:t>
      </w:r>
    </w:p>
    <w:p w14:paraId="213DE2F8" w14:textId="78EFDD60"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Provide support and challenge to WLCVS’s Chief Officer in the exercise of their delegated authority and affairs.</w:t>
      </w:r>
    </w:p>
    <w:p w14:paraId="5E390B93" w14:textId="10F8E1E7"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Keep abreast of changes in WLCVS’s operating environment.</w:t>
      </w:r>
    </w:p>
    <w:p w14:paraId="4D7DEB2E" w14:textId="7DAA230C"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Contribute to regular reviews of WLCVS’s own governance. Attend Board meetings, adequa</w:t>
      </w:r>
      <w:r w:rsidR="002568DD" w:rsidRPr="00BE2AEB">
        <w:rPr>
          <w:rFonts w:asciiTheme="minorHAnsi" w:eastAsia="Arial" w:hAnsiTheme="minorHAnsi" w:cs="Arial"/>
        </w:rPr>
        <w:t xml:space="preserve">tely prepared to contribute to </w:t>
      </w:r>
      <w:r w:rsidRPr="00BE2AEB">
        <w:rPr>
          <w:rFonts w:asciiTheme="minorHAnsi" w:eastAsia="Arial" w:hAnsiTheme="minorHAnsi" w:cs="Arial"/>
        </w:rPr>
        <w:t>discussions.</w:t>
      </w:r>
    </w:p>
    <w:p w14:paraId="72B42950" w14:textId="381139F7"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Use independent judgment, acting legally and in good faith to promote and protect WLCVS’s interests, to the exclusion of their own personal and/or any third</w:t>
      </w:r>
      <w:r w:rsidR="00BE4D5B" w:rsidRPr="00BE2AEB">
        <w:rPr>
          <w:rFonts w:asciiTheme="minorHAnsi" w:eastAsia="Arial" w:hAnsiTheme="minorHAnsi" w:cs="Arial"/>
        </w:rPr>
        <w:t>-</w:t>
      </w:r>
      <w:r w:rsidRPr="00BE2AEB">
        <w:rPr>
          <w:rFonts w:asciiTheme="minorHAnsi" w:eastAsia="Arial" w:hAnsiTheme="minorHAnsi" w:cs="Arial"/>
        </w:rPr>
        <w:t>party interests.</w:t>
      </w:r>
    </w:p>
    <w:p w14:paraId="04A1C798" w14:textId="7F7F1DFD"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Contribute to the broader promotion of WLCVS’s objects, aims and reputation by applying your skills, expertise, knowledge and contacts.</w:t>
      </w:r>
    </w:p>
    <w:p w14:paraId="4D72CA7D" w14:textId="7777777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rPr>
      </w:pPr>
    </w:p>
    <w:p w14:paraId="47CF070F" w14:textId="1FDC6438"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rPr>
      </w:pPr>
      <w:r w:rsidRPr="00BE2AEB">
        <w:rPr>
          <w:rFonts w:asciiTheme="minorHAnsi" w:eastAsia="Arial" w:hAnsiTheme="minorHAnsi" w:cs="Arial"/>
        </w:rPr>
        <w:t>As a small charity, there will be times when the trustees will need to be actively involved beyond Board meetings. This may involve scrutinising board papers, leading discussions, focusing on key issues, providing advice and guidance on new initiatives, presenting externally, or other issues in which the trustee has special expertise.</w:t>
      </w:r>
    </w:p>
    <w:p w14:paraId="6C4EA8A2" w14:textId="7777777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rPr>
      </w:pPr>
    </w:p>
    <w:p w14:paraId="20A8350E" w14:textId="7777777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b/>
          <w:bCs/>
          <w:iCs/>
          <w:sz w:val="26"/>
          <w:szCs w:val="26"/>
        </w:rPr>
      </w:pPr>
      <w:r w:rsidRPr="00BE2AEB">
        <w:rPr>
          <w:rFonts w:asciiTheme="minorHAnsi" w:eastAsia="Arial" w:hAnsiTheme="minorHAnsi" w:cs="Arial"/>
          <w:b/>
          <w:bCs/>
          <w:iCs/>
          <w:sz w:val="26"/>
          <w:szCs w:val="26"/>
        </w:rPr>
        <w:t>What we are looking for</w:t>
      </w:r>
    </w:p>
    <w:p w14:paraId="70082AA2" w14:textId="7777777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rPr>
      </w:pPr>
    </w:p>
    <w:p w14:paraId="04586CCF" w14:textId="7777777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rPr>
      </w:pPr>
      <w:r w:rsidRPr="00BE2AEB">
        <w:rPr>
          <w:rFonts w:asciiTheme="minorHAnsi" w:eastAsia="Arial" w:hAnsiTheme="minorHAnsi" w:cs="Arial"/>
        </w:rPr>
        <w:t xml:space="preserve">We are looking for people willing to bring energy, enthusiasm and commitment to the role, and who will broaden the diversity of thinking on our board. </w:t>
      </w:r>
    </w:p>
    <w:p w14:paraId="4F5300AA" w14:textId="7777777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rPr>
      </w:pPr>
    </w:p>
    <w:p w14:paraId="3E4D4DD4" w14:textId="602D23B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i/>
          <w:iCs/>
        </w:rPr>
      </w:pPr>
      <w:r w:rsidRPr="00BE2AEB">
        <w:rPr>
          <w:rFonts w:asciiTheme="minorHAnsi" w:eastAsia="Arial" w:hAnsiTheme="minorHAnsi" w:cs="Arial"/>
        </w:rPr>
        <w:t xml:space="preserve">You do not need previous governance experience – </w:t>
      </w:r>
      <w:r w:rsidRPr="00BE2AEB">
        <w:rPr>
          <w:rFonts w:asciiTheme="minorHAnsi" w:eastAsia="Arial" w:hAnsiTheme="minorHAnsi" w:cs="Arial"/>
          <w:i/>
          <w:iCs/>
        </w:rPr>
        <w:t>we will provide a full induction and training</w:t>
      </w:r>
      <w:r w:rsidR="00A95DDD" w:rsidRPr="00BE2AEB">
        <w:rPr>
          <w:rFonts w:asciiTheme="minorHAnsi" w:eastAsia="Arial" w:hAnsiTheme="minorHAnsi" w:cs="Arial"/>
          <w:i/>
          <w:iCs/>
        </w:rPr>
        <w:t>?</w:t>
      </w:r>
    </w:p>
    <w:p w14:paraId="36AF9036" w14:textId="7777777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rPr>
      </w:pPr>
    </w:p>
    <w:p w14:paraId="74CCEB10" w14:textId="7462AC49" w:rsidR="002568DD" w:rsidRPr="00BE2AEB" w:rsidRDefault="00A67412" w:rsidP="00A67412">
      <w:pPr>
        <w:pBdr>
          <w:top w:val="nil"/>
          <w:left w:val="nil"/>
          <w:bottom w:val="nil"/>
          <w:right w:val="nil"/>
          <w:between w:val="nil"/>
        </w:pBdr>
        <w:spacing w:after="0" w:line="240" w:lineRule="auto"/>
        <w:rPr>
          <w:rFonts w:asciiTheme="minorHAnsi" w:eastAsia="Arial" w:hAnsiTheme="minorHAnsi" w:cs="Arial"/>
          <w:b/>
          <w:bCs/>
        </w:rPr>
      </w:pPr>
      <w:r w:rsidRPr="00BE2AEB">
        <w:rPr>
          <w:rFonts w:asciiTheme="minorHAnsi" w:eastAsia="Arial" w:hAnsiTheme="minorHAnsi" w:cs="Arial"/>
          <w:b/>
          <w:bCs/>
        </w:rPr>
        <w:lastRenderedPageBreak/>
        <w:t>Personal skills and qualities</w:t>
      </w:r>
    </w:p>
    <w:p w14:paraId="0C2645FB" w14:textId="7376F077"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Willingness and ability to understand and accept their respo</w:t>
      </w:r>
      <w:r w:rsidR="002568DD" w:rsidRPr="00BE2AEB">
        <w:rPr>
          <w:rFonts w:asciiTheme="minorHAnsi" w:eastAsia="Arial" w:hAnsiTheme="minorHAnsi" w:cs="Arial"/>
        </w:rPr>
        <w:t xml:space="preserve">nsibilities and liabilities as </w:t>
      </w:r>
      <w:r w:rsidRPr="00BE2AEB">
        <w:rPr>
          <w:rFonts w:asciiTheme="minorHAnsi" w:eastAsia="Arial" w:hAnsiTheme="minorHAnsi" w:cs="Arial"/>
        </w:rPr>
        <w:t>trustees and to act in the best interests of the organisation.</w:t>
      </w:r>
    </w:p>
    <w:p w14:paraId="33575632" w14:textId="77777777"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Ability to think creatively and strategically, exercise good, independent judgement and work effectively as a board member.</w:t>
      </w:r>
    </w:p>
    <w:p w14:paraId="389295DB" w14:textId="77777777"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 xml:space="preserve">Effective communication skills and willingness to participate actively in discussion. </w:t>
      </w:r>
    </w:p>
    <w:p w14:paraId="6A8BB64B" w14:textId="77777777"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A strong personal commitment to equity, diversity and inclusion.</w:t>
      </w:r>
    </w:p>
    <w:p w14:paraId="0CDD3CE2" w14:textId="77777777"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Enthusiasm for our vision and mission.</w:t>
      </w:r>
    </w:p>
    <w:p w14:paraId="1E755137" w14:textId="4AE97660"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Willingness to lead according to our values</w:t>
      </w:r>
      <w:r w:rsidR="00A95DDD" w:rsidRPr="00BE2AEB">
        <w:rPr>
          <w:rFonts w:asciiTheme="minorHAnsi" w:eastAsia="Arial" w:hAnsiTheme="minorHAnsi" w:cs="Arial"/>
        </w:rPr>
        <w:t>.</w:t>
      </w:r>
    </w:p>
    <w:p w14:paraId="15B97DC7" w14:textId="77777777"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Commitment to Nolan’s seven principles of public life: selflessness, integrity, objectivity, accountability, openness, honesty and leadership.</w:t>
      </w:r>
    </w:p>
    <w:p w14:paraId="34F3F95F" w14:textId="650C1113" w:rsidR="002568DD" w:rsidRPr="00BE2AEB" w:rsidRDefault="002568DD" w:rsidP="002568DD">
      <w:pPr>
        <w:pStyle w:val="ListParagraph"/>
        <w:numPr>
          <w:ilvl w:val="0"/>
          <w:numId w:val="1"/>
        </w:numPr>
        <w:pBdr>
          <w:top w:val="nil"/>
          <w:left w:val="nil"/>
          <w:bottom w:val="nil"/>
          <w:right w:val="nil"/>
          <w:between w:val="nil"/>
        </w:pBdr>
        <w:spacing w:after="0" w:line="240" w:lineRule="auto"/>
        <w:rPr>
          <w:rFonts w:asciiTheme="minorHAnsi" w:eastAsia="Arial" w:hAnsiTheme="minorHAnsi" w:cs="Arial"/>
        </w:rPr>
      </w:pPr>
      <w:r w:rsidRPr="00BE2AEB">
        <w:rPr>
          <w:rFonts w:asciiTheme="minorHAnsi" w:eastAsia="Arial" w:hAnsiTheme="minorHAnsi" w:cs="Arial"/>
        </w:rPr>
        <w:t>An understanding of the voluntary sector in West Lancashire</w:t>
      </w:r>
    </w:p>
    <w:p w14:paraId="081B0A1F" w14:textId="7777777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rPr>
      </w:pPr>
    </w:p>
    <w:p w14:paraId="105FFE0A" w14:textId="7777777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rPr>
      </w:pPr>
      <w:bookmarkStart w:id="0" w:name="_GoBack"/>
      <w:bookmarkEnd w:id="0"/>
    </w:p>
    <w:p w14:paraId="4DA170A4" w14:textId="7777777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b/>
          <w:bCs/>
          <w:iCs/>
          <w:sz w:val="26"/>
          <w:szCs w:val="26"/>
        </w:rPr>
      </w:pPr>
      <w:bookmarkStart w:id="1" w:name="_Hlk97124621"/>
      <w:r w:rsidRPr="00BE2AEB">
        <w:rPr>
          <w:rFonts w:asciiTheme="minorHAnsi" w:eastAsia="Arial" w:hAnsiTheme="minorHAnsi" w:cs="Arial"/>
          <w:b/>
          <w:bCs/>
          <w:iCs/>
          <w:sz w:val="26"/>
          <w:szCs w:val="26"/>
        </w:rPr>
        <w:t>Terms of appointment</w:t>
      </w:r>
    </w:p>
    <w:bookmarkEnd w:id="1"/>
    <w:p w14:paraId="456B2775" w14:textId="7777777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rPr>
      </w:pPr>
    </w:p>
    <w:p w14:paraId="3AD59237" w14:textId="7777777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b/>
          <w:bCs/>
        </w:rPr>
      </w:pPr>
      <w:r w:rsidRPr="00BE2AEB">
        <w:rPr>
          <w:rFonts w:asciiTheme="minorHAnsi" w:eastAsia="Arial" w:hAnsiTheme="minorHAnsi" w:cs="Arial"/>
          <w:b/>
          <w:bCs/>
        </w:rPr>
        <w:t>Terms of office</w:t>
      </w:r>
    </w:p>
    <w:p w14:paraId="2E57123C" w14:textId="4BC3A817"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 xml:space="preserve">Trustees are appointed for a </w:t>
      </w:r>
      <w:r w:rsidR="009E5F70" w:rsidRPr="00BE2AEB">
        <w:rPr>
          <w:rFonts w:asciiTheme="minorHAnsi" w:eastAsia="Arial" w:hAnsiTheme="minorHAnsi" w:cs="Arial"/>
        </w:rPr>
        <w:t>3</w:t>
      </w:r>
      <w:r w:rsidRPr="00BE2AEB">
        <w:rPr>
          <w:rFonts w:asciiTheme="minorHAnsi" w:eastAsia="Arial" w:hAnsiTheme="minorHAnsi" w:cs="Arial"/>
        </w:rPr>
        <w:t xml:space="preserve"> year term of office, renewal for </w:t>
      </w:r>
      <w:r w:rsidR="008C0526" w:rsidRPr="00BE2AEB">
        <w:rPr>
          <w:rFonts w:asciiTheme="minorHAnsi" w:eastAsia="Arial" w:hAnsiTheme="minorHAnsi" w:cs="Arial"/>
        </w:rPr>
        <w:t>1 year</w:t>
      </w:r>
      <w:r w:rsidRPr="00BE2AEB">
        <w:rPr>
          <w:rFonts w:asciiTheme="minorHAnsi" w:eastAsia="Arial" w:hAnsiTheme="minorHAnsi" w:cs="Arial"/>
        </w:rPr>
        <w:t xml:space="preserve"> further terms to a maximum of </w:t>
      </w:r>
      <w:r w:rsidR="008C0526" w:rsidRPr="00BE2AEB">
        <w:rPr>
          <w:rFonts w:asciiTheme="minorHAnsi" w:eastAsia="Arial" w:hAnsiTheme="minorHAnsi" w:cs="Arial"/>
        </w:rPr>
        <w:t>6</w:t>
      </w:r>
      <w:r w:rsidRPr="00BE2AEB">
        <w:rPr>
          <w:rFonts w:asciiTheme="minorHAnsi" w:eastAsia="Arial" w:hAnsiTheme="minorHAnsi" w:cs="Arial"/>
        </w:rPr>
        <w:t xml:space="preserve"> years.</w:t>
      </w:r>
    </w:p>
    <w:p w14:paraId="5D6361DC" w14:textId="1512044E"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 xml:space="preserve">This is a voluntary position, but reasonable expenses </w:t>
      </w:r>
      <w:r w:rsidR="009E5F70" w:rsidRPr="00BE2AEB">
        <w:rPr>
          <w:rFonts w:asciiTheme="minorHAnsi" w:eastAsia="Arial" w:hAnsiTheme="minorHAnsi" w:cs="Arial"/>
        </w:rPr>
        <w:t>can be</w:t>
      </w:r>
      <w:r w:rsidRPr="00BE2AEB">
        <w:rPr>
          <w:rFonts w:asciiTheme="minorHAnsi" w:eastAsia="Arial" w:hAnsiTheme="minorHAnsi" w:cs="Arial"/>
        </w:rPr>
        <w:t xml:space="preserve"> reimbursed.</w:t>
      </w:r>
    </w:p>
    <w:p w14:paraId="48AE1B80" w14:textId="7777777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b/>
          <w:bCs/>
        </w:rPr>
      </w:pPr>
    </w:p>
    <w:p w14:paraId="5A61CA86" w14:textId="7777777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b/>
          <w:bCs/>
        </w:rPr>
      </w:pPr>
      <w:r w:rsidRPr="00BE2AEB">
        <w:rPr>
          <w:rFonts w:asciiTheme="minorHAnsi" w:eastAsia="Arial" w:hAnsiTheme="minorHAnsi" w:cs="Arial"/>
          <w:b/>
          <w:bCs/>
        </w:rPr>
        <w:t>Time commitment</w:t>
      </w:r>
    </w:p>
    <w:p w14:paraId="74A36C64" w14:textId="05A46812"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 xml:space="preserve">Attending </w:t>
      </w:r>
      <w:r w:rsidR="009E5F70" w:rsidRPr="00BE2AEB">
        <w:rPr>
          <w:rFonts w:asciiTheme="minorHAnsi" w:eastAsia="Arial" w:hAnsiTheme="minorHAnsi" w:cs="Arial"/>
        </w:rPr>
        <w:t xml:space="preserve">up to 12 </w:t>
      </w:r>
      <w:r w:rsidRPr="00BE2AEB">
        <w:rPr>
          <w:rFonts w:asciiTheme="minorHAnsi" w:eastAsia="Arial" w:hAnsiTheme="minorHAnsi" w:cs="Arial"/>
        </w:rPr>
        <w:t xml:space="preserve">Board meetings annually. Currently meetings are held remotely </w:t>
      </w:r>
    </w:p>
    <w:p w14:paraId="3C821FE1" w14:textId="66CDCC69" w:rsidR="00A67412" w:rsidRPr="00BE2AEB" w:rsidRDefault="00A67412" w:rsidP="00A67412">
      <w:pPr>
        <w:pStyle w:val="ListParagraph"/>
        <w:numPr>
          <w:ilvl w:val="0"/>
          <w:numId w:val="1"/>
        </w:numPr>
        <w:pBdr>
          <w:top w:val="nil"/>
          <w:left w:val="nil"/>
          <w:bottom w:val="nil"/>
          <w:right w:val="nil"/>
          <w:between w:val="nil"/>
        </w:pBdr>
        <w:spacing w:after="0" w:line="240" w:lineRule="auto"/>
        <w:ind w:left="714" w:hanging="357"/>
        <w:rPr>
          <w:rFonts w:asciiTheme="minorHAnsi" w:eastAsia="Arial" w:hAnsiTheme="minorHAnsi" w:cs="Arial"/>
        </w:rPr>
      </w:pPr>
      <w:r w:rsidRPr="00BE2AEB">
        <w:rPr>
          <w:rFonts w:asciiTheme="minorHAnsi" w:eastAsia="Arial" w:hAnsiTheme="minorHAnsi" w:cs="Arial"/>
        </w:rPr>
        <w:t xml:space="preserve">Attending </w:t>
      </w:r>
      <w:r w:rsidR="009E5F70" w:rsidRPr="00BE2AEB">
        <w:rPr>
          <w:rFonts w:asciiTheme="minorHAnsi" w:eastAsia="Arial" w:hAnsiTheme="minorHAnsi" w:cs="Arial"/>
        </w:rPr>
        <w:t>2 or more</w:t>
      </w:r>
      <w:r w:rsidRPr="00BE2AEB">
        <w:rPr>
          <w:rFonts w:asciiTheme="minorHAnsi" w:eastAsia="Arial" w:hAnsiTheme="minorHAnsi" w:cs="Arial"/>
        </w:rPr>
        <w:t xml:space="preserve"> annual strategy / training days</w:t>
      </w:r>
    </w:p>
    <w:p w14:paraId="670DD5C6" w14:textId="7777777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rPr>
      </w:pPr>
    </w:p>
    <w:p w14:paraId="18CF015F" w14:textId="0027CE76"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rPr>
      </w:pPr>
      <w:r w:rsidRPr="00BE2AEB">
        <w:rPr>
          <w:rFonts w:asciiTheme="minorHAnsi" w:eastAsia="Arial" w:hAnsiTheme="minorHAnsi" w:cs="Arial"/>
          <w:b/>
          <w:bCs/>
        </w:rPr>
        <w:t>Committee membership</w:t>
      </w:r>
      <w:r w:rsidRPr="00BE2AEB">
        <w:rPr>
          <w:rFonts w:asciiTheme="minorHAnsi" w:eastAsia="Arial" w:hAnsiTheme="minorHAnsi" w:cs="Arial"/>
        </w:rPr>
        <w:t xml:space="preserve"> </w:t>
      </w:r>
    </w:p>
    <w:p w14:paraId="58745754" w14:textId="73460353"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rPr>
      </w:pPr>
      <w:r w:rsidRPr="00BE2AEB">
        <w:rPr>
          <w:rFonts w:asciiTheme="minorHAnsi" w:eastAsia="Arial" w:hAnsiTheme="minorHAnsi" w:cs="Arial"/>
        </w:rPr>
        <w:t>Ad hoc and occasional support through working groups and / or support to the executive team</w:t>
      </w:r>
      <w:r w:rsidR="009E5F70" w:rsidRPr="00BE2AEB">
        <w:rPr>
          <w:rFonts w:asciiTheme="minorHAnsi" w:eastAsia="Arial" w:hAnsiTheme="minorHAnsi" w:cs="Arial"/>
        </w:rPr>
        <w:t xml:space="preserve"> as we develop</w:t>
      </w:r>
      <w:r w:rsidRPr="00BE2AEB">
        <w:rPr>
          <w:rFonts w:asciiTheme="minorHAnsi" w:eastAsia="Arial" w:hAnsiTheme="minorHAnsi" w:cs="Arial"/>
        </w:rPr>
        <w:t>.</w:t>
      </w:r>
    </w:p>
    <w:p w14:paraId="024705BD" w14:textId="77777777" w:rsidR="00A67412" w:rsidRPr="00BE2AEB" w:rsidRDefault="00A67412" w:rsidP="00A67412">
      <w:pPr>
        <w:pBdr>
          <w:top w:val="nil"/>
          <w:left w:val="nil"/>
          <w:bottom w:val="nil"/>
          <w:right w:val="nil"/>
          <w:between w:val="nil"/>
        </w:pBdr>
        <w:spacing w:after="0" w:line="240" w:lineRule="auto"/>
        <w:rPr>
          <w:rFonts w:asciiTheme="minorHAnsi" w:eastAsia="Arial" w:hAnsiTheme="minorHAnsi" w:cs="Arial"/>
          <w:b/>
        </w:rPr>
      </w:pPr>
    </w:p>
    <w:p w14:paraId="063C1B88" w14:textId="77777777" w:rsidR="002568DD" w:rsidRPr="00BE2AEB" w:rsidRDefault="002568DD" w:rsidP="00A67412">
      <w:pPr>
        <w:pBdr>
          <w:top w:val="nil"/>
          <w:left w:val="nil"/>
          <w:bottom w:val="nil"/>
          <w:right w:val="nil"/>
          <w:between w:val="nil"/>
        </w:pBdr>
        <w:spacing w:after="0" w:line="240" w:lineRule="auto"/>
        <w:rPr>
          <w:rFonts w:asciiTheme="minorHAnsi" w:eastAsia="Arial" w:hAnsiTheme="minorHAnsi" w:cs="Arial"/>
          <w:b/>
        </w:rPr>
      </w:pPr>
    </w:p>
    <w:p w14:paraId="79B3DD6D" w14:textId="0E0F910B" w:rsidR="00A67412" w:rsidRPr="00BE2AEB" w:rsidRDefault="002568DD" w:rsidP="00A67412">
      <w:pPr>
        <w:pBdr>
          <w:top w:val="nil"/>
          <w:left w:val="nil"/>
          <w:bottom w:val="nil"/>
          <w:right w:val="nil"/>
          <w:between w:val="nil"/>
        </w:pBdr>
        <w:spacing w:after="0" w:line="240" w:lineRule="auto"/>
        <w:rPr>
          <w:rFonts w:asciiTheme="minorHAnsi" w:eastAsia="Arial" w:hAnsiTheme="minorHAnsi" w:cs="Arial"/>
          <w:b/>
          <w:sz w:val="26"/>
          <w:szCs w:val="26"/>
        </w:rPr>
      </w:pPr>
      <w:r w:rsidRPr="00BE2AEB">
        <w:rPr>
          <w:rFonts w:asciiTheme="minorHAnsi" w:eastAsia="Arial" w:hAnsiTheme="minorHAnsi" w:cs="Arial"/>
          <w:b/>
          <w:sz w:val="26"/>
          <w:szCs w:val="26"/>
        </w:rPr>
        <w:t>Key Skills and Abilities</w:t>
      </w:r>
    </w:p>
    <w:p w14:paraId="4AF8DD4A" w14:textId="77777777" w:rsidR="002568DD" w:rsidRPr="00BE2AEB" w:rsidRDefault="002568DD" w:rsidP="00A67412">
      <w:pPr>
        <w:pBdr>
          <w:top w:val="nil"/>
          <w:left w:val="nil"/>
          <w:bottom w:val="nil"/>
          <w:right w:val="nil"/>
          <w:between w:val="nil"/>
        </w:pBdr>
        <w:spacing w:after="0" w:line="240" w:lineRule="auto"/>
        <w:rPr>
          <w:rFonts w:asciiTheme="minorHAnsi" w:eastAsia="Times New Roman" w:hAnsiTheme="minorHAnsi" w:cs="Arial"/>
        </w:rPr>
      </w:pPr>
    </w:p>
    <w:p w14:paraId="7F9DC04E" w14:textId="56758DAA" w:rsidR="009661FA" w:rsidRPr="00BE2AEB" w:rsidRDefault="009661FA" w:rsidP="00A67412">
      <w:pPr>
        <w:pBdr>
          <w:top w:val="nil"/>
          <w:left w:val="nil"/>
          <w:bottom w:val="nil"/>
          <w:right w:val="nil"/>
          <w:between w:val="nil"/>
        </w:pBdr>
        <w:spacing w:after="0" w:line="240" w:lineRule="auto"/>
        <w:rPr>
          <w:rFonts w:asciiTheme="minorHAnsi" w:eastAsia="Times New Roman" w:hAnsiTheme="minorHAnsi" w:cs="Arial"/>
        </w:rPr>
      </w:pPr>
      <w:r w:rsidRPr="00BE2AEB">
        <w:rPr>
          <w:rFonts w:asciiTheme="minorHAnsi" w:eastAsia="Times New Roman" w:hAnsiTheme="minorHAnsi" w:cs="Arial"/>
        </w:rPr>
        <w:t>We need our Board to be made up of a team of people who between them can provide a good blend of the following qualities and experiences:</w:t>
      </w:r>
    </w:p>
    <w:p w14:paraId="76C8A219" w14:textId="09FF9624" w:rsidR="009661FA" w:rsidRPr="00BE2AEB" w:rsidRDefault="009661FA" w:rsidP="00A67412">
      <w:pPr>
        <w:pBdr>
          <w:top w:val="nil"/>
          <w:left w:val="nil"/>
          <w:bottom w:val="nil"/>
          <w:right w:val="nil"/>
          <w:between w:val="nil"/>
        </w:pBdr>
        <w:spacing w:after="0" w:line="240" w:lineRule="auto"/>
        <w:rPr>
          <w:rFonts w:asciiTheme="minorHAnsi" w:eastAsia="Times New Roman" w:hAnsiTheme="minorHAnsi" w:cs="Arial"/>
        </w:rPr>
      </w:pPr>
    </w:p>
    <w:p w14:paraId="2D2F9CB3" w14:textId="40CD699F" w:rsidR="009661FA" w:rsidRPr="00BE2AEB" w:rsidRDefault="009661FA" w:rsidP="002568DD">
      <w:pPr>
        <w:pStyle w:val="ListParagraph"/>
        <w:numPr>
          <w:ilvl w:val="0"/>
          <w:numId w:val="3"/>
        </w:numPr>
        <w:pBdr>
          <w:top w:val="nil"/>
          <w:left w:val="nil"/>
          <w:bottom w:val="nil"/>
          <w:right w:val="nil"/>
          <w:between w:val="nil"/>
        </w:pBdr>
        <w:spacing w:after="0" w:line="240" w:lineRule="auto"/>
        <w:rPr>
          <w:rFonts w:asciiTheme="minorHAnsi" w:eastAsia="Times New Roman" w:hAnsiTheme="minorHAnsi" w:cs="Arial"/>
        </w:rPr>
      </w:pPr>
      <w:r w:rsidRPr="00BE2AEB">
        <w:rPr>
          <w:rFonts w:asciiTheme="minorHAnsi" w:eastAsia="Times New Roman" w:hAnsiTheme="minorHAnsi" w:cs="Arial"/>
          <w:b/>
        </w:rPr>
        <w:t>Diversity</w:t>
      </w:r>
      <w:r w:rsidRPr="00BE2AEB">
        <w:rPr>
          <w:rFonts w:asciiTheme="minorHAnsi" w:eastAsia="Times New Roman" w:hAnsiTheme="minorHAnsi" w:cs="Arial"/>
        </w:rPr>
        <w:t xml:space="preserve"> – A team that reflects the diversity of the Borough and its various communities.</w:t>
      </w:r>
    </w:p>
    <w:p w14:paraId="2359C797" w14:textId="464AA2A1" w:rsidR="009661FA" w:rsidRPr="00BE2AEB" w:rsidRDefault="009661FA" w:rsidP="00A67412">
      <w:pPr>
        <w:pBdr>
          <w:top w:val="nil"/>
          <w:left w:val="nil"/>
          <w:bottom w:val="nil"/>
          <w:right w:val="nil"/>
          <w:between w:val="nil"/>
        </w:pBdr>
        <w:spacing w:after="0" w:line="240" w:lineRule="auto"/>
        <w:rPr>
          <w:rFonts w:asciiTheme="minorHAnsi" w:eastAsia="Times New Roman" w:hAnsiTheme="minorHAnsi" w:cs="Arial"/>
        </w:rPr>
      </w:pPr>
    </w:p>
    <w:p w14:paraId="384DCBDC" w14:textId="44886E3D" w:rsidR="009661FA" w:rsidRPr="00BE2AEB" w:rsidRDefault="009661FA" w:rsidP="002568DD">
      <w:pPr>
        <w:pStyle w:val="ListParagraph"/>
        <w:numPr>
          <w:ilvl w:val="0"/>
          <w:numId w:val="3"/>
        </w:numPr>
        <w:pBdr>
          <w:top w:val="nil"/>
          <w:left w:val="nil"/>
          <w:bottom w:val="nil"/>
          <w:right w:val="nil"/>
          <w:between w:val="nil"/>
        </w:pBdr>
        <w:spacing w:after="0" w:line="240" w:lineRule="auto"/>
        <w:rPr>
          <w:rFonts w:asciiTheme="minorHAnsi" w:eastAsia="Times New Roman" w:hAnsiTheme="minorHAnsi" w:cs="Arial"/>
        </w:rPr>
      </w:pPr>
      <w:r w:rsidRPr="00BE2AEB">
        <w:rPr>
          <w:rFonts w:asciiTheme="minorHAnsi" w:eastAsia="Times New Roman" w:hAnsiTheme="minorHAnsi" w:cs="Arial"/>
          <w:b/>
        </w:rPr>
        <w:t xml:space="preserve">Influencers </w:t>
      </w:r>
      <w:r w:rsidRPr="00BE2AEB">
        <w:rPr>
          <w:rFonts w:asciiTheme="minorHAnsi" w:eastAsia="Times New Roman" w:hAnsiTheme="minorHAnsi" w:cs="Arial"/>
        </w:rPr>
        <w:t>– People with leadership, networking and advocacy skills</w:t>
      </w:r>
    </w:p>
    <w:p w14:paraId="40F9E1F1" w14:textId="4D5DB4D7" w:rsidR="009661FA" w:rsidRPr="00BE2AEB" w:rsidRDefault="009661FA" w:rsidP="00A67412">
      <w:pPr>
        <w:pBdr>
          <w:top w:val="nil"/>
          <w:left w:val="nil"/>
          <w:bottom w:val="nil"/>
          <w:right w:val="nil"/>
          <w:between w:val="nil"/>
        </w:pBdr>
        <w:spacing w:after="0" w:line="240" w:lineRule="auto"/>
        <w:rPr>
          <w:rFonts w:asciiTheme="minorHAnsi" w:eastAsia="Times New Roman" w:hAnsiTheme="minorHAnsi" w:cs="Arial"/>
        </w:rPr>
      </w:pPr>
    </w:p>
    <w:p w14:paraId="1EEF713A" w14:textId="0ED149FA" w:rsidR="009661FA" w:rsidRPr="00BE2AEB" w:rsidRDefault="009661FA" w:rsidP="002568DD">
      <w:pPr>
        <w:pStyle w:val="ListParagraph"/>
        <w:numPr>
          <w:ilvl w:val="0"/>
          <w:numId w:val="3"/>
        </w:numPr>
        <w:pBdr>
          <w:top w:val="nil"/>
          <w:left w:val="nil"/>
          <w:bottom w:val="nil"/>
          <w:right w:val="nil"/>
          <w:between w:val="nil"/>
        </w:pBdr>
        <w:spacing w:after="0" w:line="240" w:lineRule="auto"/>
        <w:rPr>
          <w:rFonts w:asciiTheme="minorHAnsi" w:eastAsia="Times New Roman" w:hAnsiTheme="minorHAnsi" w:cs="Arial"/>
        </w:rPr>
      </w:pPr>
      <w:r w:rsidRPr="00BE2AEB">
        <w:rPr>
          <w:rFonts w:asciiTheme="minorHAnsi" w:eastAsia="Times New Roman" w:hAnsiTheme="minorHAnsi" w:cs="Arial"/>
          <w:b/>
        </w:rPr>
        <w:t>Specialists</w:t>
      </w:r>
      <w:r w:rsidRPr="00BE2AEB">
        <w:rPr>
          <w:rFonts w:asciiTheme="minorHAnsi" w:eastAsia="Times New Roman" w:hAnsiTheme="minorHAnsi" w:cs="Arial"/>
        </w:rPr>
        <w:t>- A group that bring specialist skills and experience such as financial, legal knowledge, diversity and inclusion or sector experience in business, education, health, regeneration, environment, social enterprise and voluntary sector management.</w:t>
      </w:r>
    </w:p>
    <w:p w14:paraId="0E0FC7F3" w14:textId="0E767DBD" w:rsidR="009661FA" w:rsidRPr="00BE2AEB" w:rsidRDefault="009661FA" w:rsidP="00A67412">
      <w:pPr>
        <w:pBdr>
          <w:top w:val="nil"/>
          <w:left w:val="nil"/>
          <w:bottom w:val="nil"/>
          <w:right w:val="nil"/>
          <w:between w:val="nil"/>
        </w:pBdr>
        <w:spacing w:after="0" w:line="240" w:lineRule="auto"/>
        <w:rPr>
          <w:rFonts w:asciiTheme="minorHAnsi" w:eastAsia="Times New Roman" w:hAnsiTheme="minorHAnsi" w:cs="Arial"/>
        </w:rPr>
      </w:pPr>
    </w:p>
    <w:p w14:paraId="72C26192" w14:textId="2EF46257" w:rsidR="009661FA" w:rsidRPr="00BE2AEB" w:rsidRDefault="009661FA" w:rsidP="002568DD">
      <w:pPr>
        <w:pStyle w:val="ListParagraph"/>
        <w:numPr>
          <w:ilvl w:val="0"/>
          <w:numId w:val="3"/>
        </w:numPr>
        <w:pBdr>
          <w:top w:val="nil"/>
          <w:left w:val="nil"/>
          <w:bottom w:val="nil"/>
          <w:right w:val="nil"/>
          <w:between w:val="nil"/>
        </w:pBdr>
        <w:spacing w:after="0" w:line="240" w:lineRule="auto"/>
        <w:rPr>
          <w:rFonts w:asciiTheme="minorHAnsi" w:eastAsia="Times New Roman" w:hAnsiTheme="minorHAnsi" w:cs="Arial"/>
        </w:rPr>
      </w:pPr>
      <w:r w:rsidRPr="00BE2AEB">
        <w:rPr>
          <w:rFonts w:asciiTheme="minorHAnsi" w:eastAsia="Times New Roman" w:hAnsiTheme="minorHAnsi" w:cs="Arial"/>
          <w:b/>
        </w:rPr>
        <w:t>Stakeholders</w:t>
      </w:r>
      <w:r w:rsidRPr="00BE2AEB">
        <w:rPr>
          <w:rFonts w:asciiTheme="minorHAnsi" w:eastAsia="Times New Roman" w:hAnsiTheme="minorHAnsi" w:cs="Arial"/>
        </w:rPr>
        <w:t>- People who bring knowledge and experience from our communities</w:t>
      </w:r>
      <w:r w:rsidR="00267EE8" w:rsidRPr="00BE2AEB">
        <w:rPr>
          <w:rFonts w:asciiTheme="minorHAnsi" w:eastAsia="Times New Roman" w:hAnsiTheme="minorHAnsi" w:cs="Arial"/>
        </w:rPr>
        <w:t>, peoples and the environment across West Lancashire or wider.</w:t>
      </w:r>
    </w:p>
    <w:p w14:paraId="706D82D6" w14:textId="344146C7" w:rsidR="00267EE8" w:rsidRPr="00BE2AEB" w:rsidRDefault="00267EE8" w:rsidP="00A67412">
      <w:pPr>
        <w:pBdr>
          <w:top w:val="nil"/>
          <w:left w:val="nil"/>
          <w:bottom w:val="nil"/>
          <w:right w:val="nil"/>
          <w:between w:val="nil"/>
        </w:pBdr>
        <w:spacing w:after="0" w:line="240" w:lineRule="auto"/>
        <w:rPr>
          <w:rFonts w:asciiTheme="minorHAnsi" w:eastAsia="Times New Roman" w:hAnsiTheme="minorHAnsi" w:cs="Arial"/>
        </w:rPr>
      </w:pPr>
    </w:p>
    <w:p w14:paraId="4744FDA9" w14:textId="3AF837D8" w:rsidR="00267EE8" w:rsidRPr="00BE2AEB" w:rsidRDefault="00267EE8" w:rsidP="002568DD">
      <w:pPr>
        <w:pStyle w:val="ListParagraph"/>
        <w:numPr>
          <w:ilvl w:val="0"/>
          <w:numId w:val="3"/>
        </w:numPr>
        <w:pBdr>
          <w:top w:val="nil"/>
          <w:left w:val="nil"/>
          <w:bottom w:val="nil"/>
          <w:right w:val="nil"/>
          <w:between w:val="nil"/>
        </w:pBdr>
        <w:spacing w:after="0" w:line="240" w:lineRule="auto"/>
        <w:rPr>
          <w:rFonts w:asciiTheme="minorHAnsi" w:eastAsia="Times New Roman" w:hAnsiTheme="minorHAnsi" w:cs="Arial"/>
        </w:rPr>
      </w:pPr>
      <w:r w:rsidRPr="00BE2AEB">
        <w:rPr>
          <w:rFonts w:asciiTheme="minorHAnsi" w:eastAsia="Times New Roman" w:hAnsiTheme="minorHAnsi" w:cs="Arial"/>
          <w:b/>
        </w:rPr>
        <w:t xml:space="preserve">Geography </w:t>
      </w:r>
      <w:r w:rsidRPr="00BE2AEB">
        <w:rPr>
          <w:rFonts w:asciiTheme="minorHAnsi" w:eastAsia="Times New Roman" w:hAnsiTheme="minorHAnsi" w:cs="Arial"/>
        </w:rPr>
        <w:t>– People who have good knowledge of the area in which WLCVS operate.</w:t>
      </w:r>
    </w:p>
    <w:p w14:paraId="0B8CFF4C" w14:textId="77777777" w:rsidR="002568DD" w:rsidRPr="00BE2AEB" w:rsidRDefault="002568DD" w:rsidP="00A67412">
      <w:pPr>
        <w:pBdr>
          <w:top w:val="nil"/>
          <w:left w:val="nil"/>
          <w:bottom w:val="nil"/>
          <w:right w:val="nil"/>
          <w:between w:val="nil"/>
        </w:pBdr>
        <w:spacing w:after="0" w:line="240" w:lineRule="auto"/>
        <w:rPr>
          <w:rFonts w:asciiTheme="minorHAnsi" w:eastAsia="Times New Roman" w:hAnsiTheme="minorHAnsi" w:cs="Arial"/>
        </w:rPr>
      </w:pPr>
    </w:p>
    <w:p w14:paraId="1F41DFC4" w14:textId="66B6BD67" w:rsidR="002568DD" w:rsidRPr="00BE2AEB" w:rsidRDefault="002568DD" w:rsidP="002568DD">
      <w:pPr>
        <w:pStyle w:val="ListParagraph"/>
        <w:numPr>
          <w:ilvl w:val="0"/>
          <w:numId w:val="3"/>
        </w:numPr>
        <w:pBdr>
          <w:top w:val="nil"/>
          <w:left w:val="nil"/>
          <w:bottom w:val="nil"/>
          <w:right w:val="nil"/>
          <w:between w:val="nil"/>
        </w:pBdr>
        <w:spacing w:after="0" w:line="240" w:lineRule="auto"/>
        <w:rPr>
          <w:rFonts w:asciiTheme="minorHAnsi" w:eastAsia="Times New Roman" w:hAnsiTheme="minorHAnsi" w:cs="Arial"/>
        </w:rPr>
      </w:pPr>
      <w:r w:rsidRPr="00BE2AEB">
        <w:rPr>
          <w:rFonts w:asciiTheme="minorHAnsi" w:eastAsia="Times New Roman" w:hAnsiTheme="minorHAnsi" w:cs="Arial"/>
          <w:b/>
        </w:rPr>
        <w:t>Knowledge</w:t>
      </w:r>
      <w:r w:rsidRPr="00BE2AEB">
        <w:rPr>
          <w:rFonts w:asciiTheme="minorHAnsi" w:eastAsia="Times New Roman" w:hAnsiTheme="minorHAnsi" w:cs="Arial"/>
        </w:rPr>
        <w:t xml:space="preserve"> – People who have experience and / or knowledge of the voluntary sector</w:t>
      </w:r>
    </w:p>
    <w:p w14:paraId="7B58F45E" w14:textId="77777777" w:rsidR="00267EE8" w:rsidRPr="00BE2AEB" w:rsidRDefault="00267EE8" w:rsidP="00267EE8">
      <w:pPr>
        <w:spacing w:before="100" w:beforeAutospacing="1" w:after="100" w:afterAutospacing="1"/>
        <w:rPr>
          <w:rFonts w:asciiTheme="minorHAnsi" w:eastAsia="Times New Roman" w:hAnsiTheme="minorHAnsi" w:cs="Arial"/>
        </w:rPr>
      </w:pPr>
      <w:r w:rsidRPr="00BE2AEB">
        <w:rPr>
          <w:rFonts w:asciiTheme="minorHAnsi" w:eastAsia="Times New Roman" w:hAnsiTheme="minorHAnsi" w:cs="Arial"/>
        </w:rPr>
        <w:t xml:space="preserve">We would like to hear from people with experience in one of the following areas: </w:t>
      </w:r>
    </w:p>
    <w:p w14:paraId="1EA3BAE1" w14:textId="589C4BE0" w:rsidR="00267EE8" w:rsidRPr="00BE2AEB" w:rsidRDefault="00267EE8" w:rsidP="00267EE8">
      <w:pPr>
        <w:numPr>
          <w:ilvl w:val="0"/>
          <w:numId w:val="2"/>
        </w:numPr>
        <w:spacing w:before="100" w:beforeAutospacing="1" w:after="100" w:afterAutospacing="1" w:line="240" w:lineRule="auto"/>
        <w:rPr>
          <w:rFonts w:asciiTheme="minorHAnsi" w:eastAsia="Times New Roman" w:hAnsiTheme="minorHAnsi" w:cs="Arial"/>
        </w:rPr>
      </w:pPr>
      <w:r w:rsidRPr="00BE2AEB">
        <w:rPr>
          <w:rFonts w:asciiTheme="minorHAnsi" w:eastAsia="Times New Roman" w:hAnsiTheme="minorHAnsi" w:cs="Arial"/>
        </w:rPr>
        <w:lastRenderedPageBreak/>
        <w:t>Some experience of rele</w:t>
      </w:r>
      <w:r w:rsidR="002568DD" w:rsidRPr="00BE2AEB">
        <w:rPr>
          <w:rFonts w:asciiTheme="minorHAnsi" w:eastAsia="Times New Roman" w:hAnsiTheme="minorHAnsi" w:cs="Arial"/>
        </w:rPr>
        <w:t xml:space="preserve">vant sectors and/or functions: voluntary sector, </w:t>
      </w:r>
      <w:r w:rsidRPr="00BE2AEB">
        <w:rPr>
          <w:rFonts w:asciiTheme="minorHAnsi" w:eastAsia="Times New Roman" w:hAnsiTheme="minorHAnsi" w:cs="Arial"/>
        </w:rPr>
        <w:t xml:space="preserve">local government, social housing, public health, community development, social enterprise, asylum seekers and refugees, low carbon/climate, employability, regeneration, </w:t>
      </w:r>
      <w:r w:rsidR="00A95DDD" w:rsidRPr="00BE2AEB">
        <w:rPr>
          <w:rFonts w:asciiTheme="minorHAnsi" w:eastAsia="Times New Roman" w:hAnsiTheme="minorHAnsi" w:cs="Arial"/>
        </w:rPr>
        <w:t xml:space="preserve">welfare benefits advice, </w:t>
      </w:r>
      <w:r w:rsidRPr="00BE2AEB">
        <w:rPr>
          <w:rFonts w:asciiTheme="minorHAnsi" w:eastAsia="Times New Roman" w:hAnsiTheme="minorHAnsi" w:cs="Arial"/>
        </w:rPr>
        <w:t xml:space="preserve">diversity &amp; inclusion. </w:t>
      </w:r>
    </w:p>
    <w:p w14:paraId="0A44FF9E" w14:textId="1474DA39" w:rsidR="00267EE8" w:rsidRPr="00BE2AEB" w:rsidRDefault="00267EE8" w:rsidP="00267EE8">
      <w:pPr>
        <w:numPr>
          <w:ilvl w:val="0"/>
          <w:numId w:val="2"/>
        </w:numPr>
        <w:spacing w:before="100" w:beforeAutospacing="1" w:after="100" w:afterAutospacing="1" w:line="240" w:lineRule="auto"/>
        <w:rPr>
          <w:rFonts w:asciiTheme="minorHAnsi" w:eastAsia="Times New Roman" w:hAnsiTheme="minorHAnsi" w:cs="Arial"/>
        </w:rPr>
      </w:pPr>
      <w:r w:rsidRPr="00BE2AEB">
        <w:rPr>
          <w:rFonts w:asciiTheme="minorHAnsi" w:eastAsia="Times New Roman" w:hAnsiTheme="minorHAnsi" w:cs="Arial"/>
        </w:rPr>
        <w:t xml:space="preserve">Some experience of core business function(s): - Leadership/strategy, finance, fundraising, HR, ICT, risk management, comms &amp; marketing, diversity &amp; </w:t>
      </w:r>
      <w:r w:rsidR="00A95DDD" w:rsidRPr="00BE2AEB">
        <w:rPr>
          <w:rFonts w:asciiTheme="minorHAnsi" w:eastAsia="Times New Roman" w:hAnsiTheme="minorHAnsi" w:cs="Arial"/>
        </w:rPr>
        <w:t>i</w:t>
      </w:r>
      <w:r w:rsidRPr="00BE2AEB">
        <w:rPr>
          <w:rFonts w:asciiTheme="minorHAnsi" w:eastAsia="Times New Roman" w:hAnsiTheme="minorHAnsi" w:cs="Arial"/>
        </w:rPr>
        <w:t xml:space="preserve">nclusion, property, facilities, legal etc </w:t>
      </w:r>
    </w:p>
    <w:p w14:paraId="140EF484" w14:textId="77777777" w:rsidR="00267EE8" w:rsidRPr="00BE2AEB" w:rsidRDefault="00267EE8" w:rsidP="00267EE8">
      <w:pPr>
        <w:numPr>
          <w:ilvl w:val="0"/>
          <w:numId w:val="2"/>
        </w:numPr>
        <w:spacing w:before="100" w:beforeAutospacing="1" w:after="100" w:afterAutospacing="1" w:line="240" w:lineRule="auto"/>
        <w:rPr>
          <w:rFonts w:asciiTheme="minorHAnsi" w:eastAsia="Times New Roman" w:hAnsiTheme="minorHAnsi" w:cs="Arial"/>
        </w:rPr>
      </w:pPr>
      <w:r w:rsidRPr="00BE2AEB">
        <w:rPr>
          <w:rFonts w:asciiTheme="minorHAnsi" w:eastAsia="Times New Roman" w:hAnsiTheme="minorHAnsi" w:cs="Arial"/>
        </w:rPr>
        <w:t xml:space="preserve">An interest in or experience of leadership, management and governance practices as a non-executive Director or trustee </w:t>
      </w:r>
    </w:p>
    <w:p w14:paraId="1CC73490" w14:textId="68A2873E" w:rsidR="00267EE8" w:rsidRPr="00BE2AEB" w:rsidRDefault="00267EE8" w:rsidP="00267EE8">
      <w:pPr>
        <w:numPr>
          <w:ilvl w:val="0"/>
          <w:numId w:val="2"/>
        </w:numPr>
        <w:spacing w:before="100" w:beforeAutospacing="1" w:after="100" w:afterAutospacing="1" w:line="240" w:lineRule="auto"/>
        <w:rPr>
          <w:rFonts w:asciiTheme="minorHAnsi" w:eastAsia="Times New Roman" w:hAnsiTheme="minorHAnsi" w:cs="Arial"/>
        </w:rPr>
      </w:pPr>
      <w:r w:rsidRPr="00BE2AEB">
        <w:rPr>
          <w:rFonts w:asciiTheme="minorHAnsi" w:eastAsia="Times New Roman" w:hAnsiTheme="minorHAnsi" w:cs="Arial"/>
        </w:rPr>
        <w:t xml:space="preserve">An interest in or experience of working with business and community leaders and influencers </w:t>
      </w:r>
    </w:p>
    <w:p w14:paraId="03031569" w14:textId="1773816D" w:rsidR="00267EE8" w:rsidRPr="00BE2AEB" w:rsidRDefault="00267EE8" w:rsidP="00267EE8">
      <w:pPr>
        <w:numPr>
          <w:ilvl w:val="0"/>
          <w:numId w:val="2"/>
        </w:numPr>
        <w:spacing w:before="100" w:beforeAutospacing="1" w:after="100" w:afterAutospacing="1" w:line="240" w:lineRule="auto"/>
        <w:rPr>
          <w:rFonts w:asciiTheme="minorHAnsi" w:eastAsia="Times New Roman" w:hAnsiTheme="minorHAnsi" w:cs="Arial"/>
        </w:rPr>
      </w:pPr>
      <w:r w:rsidRPr="00BE2AEB">
        <w:rPr>
          <w:rFonts w:asciiTheme="minorHAnsi" w:eastAsia="Times New Roman" w:hAnsiTheme="minorHAnsi" w:cs="Arial"/>
        </w:rPr>
        <w:t>Lived experience of the issues we work to tackle</w:t>
      </w:r>
      <w:r w:rsidR="00F06CC4" w:rsidRPr="00BE2AEB">
        <w:rPr>
          <w:rFonts w:asciiTheme="minorHAnsi" w:eastAsia="Times New Roman" w:hAnsiTheme="minorHAnsi" w:cs="Arial"/>
        </w:rPr>
        <w:t xml:space="preserve"> with our member organisations</w:t>
      </w:r>
      <w:r w:rsidRPr="00BE2AEB">
        <w:rPr>
          <w:rFonts w:asciiTheme="minorHAnsi" w:eastAsia="Times New Roman" w:hAnsiTheme="minorHAnsi" w:cs="Arial"/>
        </w:rPr>
        <w:t xml:space="preserve"> – poverty, inequality, unemployment, </w:t>
      </w:r>
      <w:r w:rsidR="00F06CC4" w:rsidRPr="00BE2AEB">
        <w:rPr>
          <w:rFonts w:asciiTheme="minorHAnsi" w:eastAsia="Times New Roman" w:hAnsiTheme="minorHAnsi" w:cs="Arial"/>
        </w:rPr>
        <w:t>welfare rights, feeding projects, older and vulnerable people</w:t>
      </w:r>
      <w:r w:rsidR="00A95DDD" w:rsidRPr="00BE2AEB">
        <w:rPr>
          <w:rFonts w:asciiTheme="minorHAnsi" w:eastAsia="Times New Roman" w:hAnsiTheme="minorHAnsi" w:cs="Arial"/>
        </w:rPr>
        <w:t xml:space="preserve">, </w:t>
      </w:r>
      <w:r w:rsidR="00F06CC4" w:rsidRPr="00BE2AEB">
        <w:rPr>
          <w:rFonts w:asciiTheme="minorHAnsi" w:eastAsia="Times New Roman" w:hAnsiTheme="minorHAnsi" w:cs="Arial"/>
        </w:rPr>
        <w:t xml:space="preserve"> </w:t>
      </w:r>
      <w:r w:rsidRPr="00BE2AEB">
        <w:rPr>
          <w:rFonts w:asciiTheme="minorHAnsi" w:eastAsia="Times New Roman" w:hAnsiTheme="minorHAnsi" w:cs="Arial"/>
        </w:rPr>
        <w:t xml:space="preserve">realising potential of young people, poor physical and mental wellbeing, </w:t>
      </w:r>
      <w:r w:rsidR="00F06CC4" w:rsidRPr="00BE2AEB">
        <w:rPr>
          <w:rFonts w:asciiTheme="minorHAnsi" w:eastAsia="Times New Roman" w:hAnsiTheme="minorHAnsi" w:cs="Arial"/>
        </w:rPr>
        <w:t>asset based community development</w:t>
      </w:r>
      <w:r w:rsidRPr="00BE2AEB">
        <w:rPr>
          <w:rFonts w:asciiTheme="minorHAnsi" w:eastAsia="Times New Roman" w:hAnsiTheme="minorHAnsi" w:cs="Arial"/>
        </w:rPr>
        <w:t xml:space="preserve"> etc. </w:t>
      </w:r>
    </w:p>
    <w:p w14:paraId="0442A088" w14:textId="77777777" w:rsidR="00A67412" w:rsidRPr="00BE2AEB" w:rsidRDefault="00A67412" w:rsidP="00267EE8">
      <w:pPr>
        <w:pBdr>
          <w:top w:val="nil"/>
          <w:left w:val="nil"/>
          <w:bottom w:val="nil"/>
          <w:right w:val="nil"/>
          <w:between w:val="nil"/>
        </w:pBdr>
        <w:spacing w:after="0" w:line="240" w:lineRule="auto"/>
        <w:rPr>
          <w:rFonts w:asciiTheme="minorHAnsi" w:eastAsia="Arial" w:hAnsiTheme="minorHAnsi" w:cs="Arial"/>
        </w:rPr>
      </w:pPr>
    </w:p>
    <w:p w14:paraId="2E5BDA3F" w14:textId="77777777" w:rsidR="00A72BF4" w:rsidRPr="00BE2AEB" w:rsidRDefault="00BE2AEB">
      <w:pPr>
        <w:rPr>
          <w:rFonts w:asciiTheme="minorHAnsi" w:hAnsiTheme="minorHAnsi"/>
        </w:rPr>
      </w:pPr>
    </w:p>
    <w:sectPr w:rsidR="00A72BF4" w:rsidRPr="00BE2AEB" w:rsidSect="002568DD">
      <w:pgSz w:w="11906" w:h="16838"/>
      <w:pgMar w:top="964" w:right="1304" w:bottom="1304" w:left="130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A7372"/>
    <w:multiLevelType w:val="hybridMultilevel"/>
    <w:tmpl w:val="5EEA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70540"/>
    <w:multiLevelType w:val="multilevel"/>
    <w:tmpl w:val="38A4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073FF9"/>
    <w:multiLevelType w:val="hybridMultilevel"/>
    <w:tmpl w:val="09F2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12"/>
    <w:rsid w:val="00061160"/>
    <w:rsid w:val="002568DD"/>
    <w:rsid w:val="00267EE8"/>
    <w:rsid w:val="0036449F"/>
    <w:rsid w:val="00447629"/>
    <w:rsid w:val="0046624F"/>
    <w:rsid w:val="004B1CA2"/>
    <w:rsid w:val="005976CA"/>
    <w:rsid w:val="007F0EB7"/>
    <w:rsid w:val="008C0526"/>
    <w:rsid w:val="009661FA"/>
    <w:rsid w:val="009E5F70"/>
    <w:rsid w:val="00A67412"/>
    <w:rsid w:val="00A95DDD"/>
    <w:rsid w:val="00BE2AEB"/>
    <w:rsid w:val="00BE4D5B"/>
    <w:rsid w:val="00CC0D29"/>
    <w:rsid w:val="00EF2B98"/>
    <w:rsid w:val="00F06CC4"/>
    <w:rsid w:val="00F4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D50A"/>
  <w15:chartTrackingRefBased/>
  <w15:docId w15:val="{685C8098-A1CD-4647-807E-19191BCE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412"/>
    <w:pPr>
      <w:spacing w:after="200" w:line="276" w:lineRule="auto"/>
    </w:pPr>
    <w:rPr>
      <w:rFonts w:ascii="Calibri" w:eastAsia="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Davis</dc:creator>
  <cp:keywords/>
  <dc:description/>
  <cp:lastModifiedBy>3tc</cp:lastModifiedBy>
  <cp:revision>5</cp:revision>
  <dcterms:created xsi:type="dcterms:W3CDTF">2022-10-24T12:58:00Z</dcterms:created>
  <dcterms:modified xsi:type="dcterms:W3CDTF">2022-10-26T10:33:00Z</dcterms:modified>
</cp:coreProperties>
</file>